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4AE" w:rsidRPr="008F74AE" w:rsidRDefault="008F74AE" w:rsidP="00823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случае, если полученная Вами инвентаризационная ведомость при проверке оказалась не полной или наоборот, выявлено отсутствие указанных товарно-материальных ценностей, заполните приложенный Акт расхождений, </w:t>
      </w:r>
      <w:r w:rsidRPr="008F74A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выявленных при проведении инвентаризации основных средств (в ответственном хранении)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направьте в наш адрес и наши специалисты свяжутся с вами для выяснения сложившейся ситуации.</w:t>
      </w:r>
    </w:p>
    <w:p w:rsidR="00EE3853" w:rsidRPr="008F74AE" w:rsidRDefault="00EE3853" w:rsidP="00823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EF6898" w:rsidRPr="00333936" w:rsidRDefault="00321907" w:rsidP="008233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42424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42424"/>
          <w:sz w:val="32"/>
          <w:szCs w:val="28"/>
          <w:lang w:eastAsia="ru-RU"/>
        </w:rPr>
        <w:t>Заполнени</w:t>
      </w:r>
      <w:r w:rsidR="00EF6898" w:rsidRPr="00333936">
        <w:rPr>
          <w:rFonts w:ascii="Times New Roman" w:eastAsia="Times New Roman" w:hAnsi="Times New Roman" w:cs="Times New Roman"/>
          <w:b/>
          <w:color w:val="242424"/>
          <w:sz w:val="32"/>
          <w:szCs w:val="28"/>
          <w:lang w:eastAsia="ru-RU"/>
        </w:rPr>
        <w:t>е реквизит</w:t>
      </w:r>
      <w:r>
        <w:rPr>
          <w:rFonts w:ascii="Times New Roman" w:eastAsia="Times New Roman" w:hAnsi="Times New Roman" w:cs="Times New Roman"/>
          <w:b/>
          <w:color w:val="242424"/>
          <w:sz w:val="32"/>
          <w:szCs w:val="28"/>
          <w:lang w:eastAsia="ru-RU"/>
        </w:rPr>
        <w:t>ов</w:t>
      </w:r>
      <w:r w:rsidR="00EF6898" w:rsidRPr="00333936">
        <w:rPr>
          <w:rFonts w:ascii="Times New Roman" w:eastAsia="Times New Roman" w:hAnsi="Times New Roman" w:cs="Times New Roman"/>
          <w:b/>
          <w:color w:val="242424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42424"/>
          <w:sz w:val="32"/>
          <w:szCs w:val="28"/>
          <w:lang w:eastAsia="ru-RU"/>
        </w:rPr>
        <w:t>Акт</w:t>
      </w:r>
      <w:r w:rsidR="008D1C2A">
        <w:rPr>
          <w:rFonts w:ascii="Times New Roman" w:eastAsia="Times New Roman" w:hAnsi="Times New Roman" w:cs="Times New Roman"/>
          <w:b/>
          <w:color w:val="242424"/>
          <w:sz w:val="32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242424"/>
          <w:sz w:val="32"/>
          <w:szCs w:val="28"/>
          <w:lang w:eastAsia="ru-RU"/>
        </w:rPr>
        <w:t xml:space="preserve"> расхождений, выявленных при инвентаризации основных средств (в ответственном хранении)</w:t>
      </w:r>
      <w:r w:rsidR="00823348">
        <w:rPr>
          <w:rFonts w:ascii="Times New Roman" w:eastAsia="Times New Roman" w:hAnsi="Times New Roman" w:cs="Times New Roman"/>
          <w:b/>
          <w:color w:val="242424"/>
          <w:sz w:val="32"/>
          <w:szCs w:val="28"/>
          <w:lang w:eastAsia="ru-RU"/>
        </w:rPr>
        <w:t>:</w:t>
      </w:r>
    </w:p>
    <w:p w:rsidR="00EF6898" w:rsidRPr="00333936" w:rsidRDefault="00EF6898" w:rsidP="0082334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организации: </w:t>
      </w:r>
      <w:r w:rsidRPr="00333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полное наименование организации (ФИО индивидуального предпринимателя);</w:t>
      </w:r>
    </w:p>
    <w:p w:rsidR="00EF6898" w:rsidRPr="00333936" w:rsidRDefault="00EF6898" w:rsidP="0082334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УНП</w:t>
      </w:r>
      <w:r w:rsidR="009436AF" w:rsidRPr="00333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(ОКЮЛП)</w:t>
      </w:r>
      <w:r w:rsidRPr="00333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Организации</w:t>
      </w: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(индивидуального предпринимателя);</w:t>
      </w:r>
    </w:p>
    <w:p w:rsidR="009436AF" w:rsidRPr="00333936" w:rsidRDefault="009436AF" w:rsidP="0082334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Табличная часть, заполнение:</w:t>
      </w:r>
    </w:p>
    <w:p w:rsidR="009436AF" w:rsidRPr="00333936" w:rsidRDefault="009436AF" w:rsidP="0082334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Графа 1 – номер по порядку (номер строки 1</w:t>
      </w:r>
      <w:r w:rsidR="00D97A4D"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 и т.д.</w:t>
      </w: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436AF" w:rsidRPr="00333936" w:rsidRDefault="009436AF" w:rsidP="0082334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2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Графа </w:t>
      </w:r>
      <w:r w:rsidR="0032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наименование, вид, сорт, группа</w:t>
      </w:r>
      <w:r w:rsidR="0032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</w:t>
      </w: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Наименование соответствует первичным учетным документам (далее ПУД), по которым оборудование было передано на ответственное хранение.</w:t>
      </w:r>
      <w:r w:rsidR="00811208"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</w:t>
      </w:r>
      <w:r w:rsidR="00A227AC"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 оборудования на ответственно</w:t>
      </w:r>
      <w:r w:rsidR="00811208"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хранение оформляется следующими видами ПУД – ТТН-1 и ТН-2.</w:t>
      </w: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1208"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наименований</w:t>
      </w: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платежный терминал, клавиатура для ввода </w:t>
      </w:r>
      <w:proofErr w:type="spellStart"/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</w:t>
      </w:r>
      <w:proofErr w:type="spellEnd"/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-кода и др.;</w:t>
      </w:r>
    </w:p>
    <w:p w:rsidR="009436AF" w:rsidRPr="00321907" w:rsidRDefault="00321907" w:rsidP="00823348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Графа 3</w:t>
      </w:r>
      <w:r w:rsidR="009436AF" w:rsidRPr="0032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поступления. Это ПУД</w:t>
      </w: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которым оборудование было передано на ответственное хранение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227AC" w:rsidRPr="0032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 поступления отсутствует, возможно оставить не заполненным</w:t>
      </w:r>
      <w:r w:rsidR="009436AF" w:rsidRPr="0032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36AF" w:rsidRPr="00333936" w:rsidRDefault="009436AF" w:rsidP="00823348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Графа </w:t>
      </w:r>
      <w:r w:rsidR="0032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2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инвентарный номер </w:t>
      </w:r>
      <w:r w:rsidR="008D1C2A"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инвентарный номер (соответствует ПУД и номеру на наклейке, нанесенной на оборудование).</w:t>
      </w: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1C2A" w:rsidRDefault="008D1C2A" w:rsidP="00823348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Графа 5 – заводской номер. </w:t>
      </w: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(соответствует ПУД и номеру на наклейке, нанесенной на оборудование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производителем</w:t>
      </w: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36AF" w:rsidRPr="00333936" w:rsidRDefault="008D1C2A" w:rsidP="0082334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прочтение инвентарного номера затруднено,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</w:t>
      </w: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</w:t>
      </w: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36AF" w:rsidRDefault="009436AF" w:rsidP="00823348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Графа </w:t>
      </w:r>
      <w:r w:rsidR="008D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количество</w:t>
      </w:r>
      <w:r w:rsidR="008D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терминалов, которые отсутствуют в направленной ОАО «Банковский процессинговый центр» инвентаризационной описи</w:t>
      </w: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1C2A" w:rsidRDefault="008D1C2A" w:rsidP="00823348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Графа 7 - стоимость терминалов, которые отсутствуют в направленной ОАО «Банковский процессинговый центр» инвентаризационной описи;</w:t>
      </w:r>
    </w:p>
    <w:p w:rsidR="008D1C2A" w:rsidRPr="00333936" w:rsidRDefault="008D1C2A" w:rsidP="00823348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Графа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терминалов, которые указаны в направленной ОАО «Банковский процессинговый центр» инвентаризационной описи и не подтверждены при проведении фактической инвентаризации</w:t>
      </w: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1C2A" w:rsidRPr="00333936" w:rsidRDefault="008D1C2A" w:rsidP="00823348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9 - стоимость терминалов, которые указаны в направленной ОАО «Банковский процессинговый центр» инвентаризационной описи и не подтверждены при проведении фактической инвентаризации</w:t>
      </w: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1208" w:rsidRPr="00333936" w:rsidRDefault="00811208" w:rsidP="0082334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итоговой строке выводится суммарный результат строк по графам </w:t>
      </w:r>
      <w:r w:rsidR="008D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6, </w:t>
      </w: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7, 8, 9, 10</w:t>
      </w:r>
      <w:r w:rsidR="008D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1208" w:rsidRPr="00333936" w:rsidRDefault="00811208" w:rsidP="0082334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по описи, руб. – Итоговая Сумма по графе 8 ( </w:t>
      </w:r>
      <w:proofErr w:type="gramStart"/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 рублей, … копеек)</w:t>
      </w:r>
    </w:p>
    <w:p w:rsidR="00823348" w:rsidRDefault="008D1C2A" w:rsidP="00823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 подписывается лицом, составившим его</w:t>
      </w:r>
      <w:r w:rsidR="00730902" w:rsidRPr="0073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направляется </w:t>
      </w:r>
      <w:r w:rsidR="00581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581A6C" w:rsidRPr="00581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1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ОАО «Банковский процессинговый центр» </w:t>
      </w:r>
      <w:r w:rsidR="00581A6C" w:rsidRPr="00581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почтой на адрес: 2</w:t>
      </w:r>
      <w:r w:rsidR="00D84C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20083</w:t>
      </w:r>
      <w:r w:rsidR="00581A6C" w:rsidRPr="00581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г.</w:t>
      </w:r>
      <w:r w:rsidR="00D84C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81A6C" w:rsidRPr="00581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Минск, пр.</w:t>
      </w:r>
      <w:r w:rsidR="00D84C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81A6C" w:rsidRPr="00581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Дзержинского, 69/</w:t>
      </w:r>
      <w:r w:rsidR="00D84C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581A6C" w:rsidRPr="00581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к.</w:t>
      </w:r>
      <w:r w:rsidR="000937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84C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307</w:t>
      </w:r>
      <w:r w:rsidRPr="00581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Просим указывать телефон для связи по которому </w:t>
      </w:r>
      <w:r w:rsidR="00581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может связаться с лицом Вашей организации, ответственным за проведение инвентаризации имущества, находящегося на ответственном хранении. </w:t>
      </w:r>
    </w:p>
    <w:p w:rsidR="00823348" w:rsidRDefault="00486C71" w:rsidP="00823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2DB18A23" wp14:editId="54141FEB">
            <wp:extent cx="9058275" cy="5743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58275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3348" w:rsidSect="008D783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806"/>
    <w:multiLevelType w:val="multilevel"/>
    <w:tmpl w:val="AF04C4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0214A1"/>
    <w:multiLevelType w:val="multilevel"/>
    <w:tmpl w:val="3E3AB7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250A5C"/>
    <w:multiLevelType w:val="multilevel"/>
    <w:tmpl w:val="2C1A62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09703F88"/>
    <w:multiLevelType w:val="hybridMultilevel"/>
    <w:tmpl w:val="EAE86C20"/>
    <w:lvl w:ilvl="0" w:tplc="61C8C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D6E7975"/>
    <w:multiLevelType w:val="multilevel"/>
    <w:tmpl w:val="9D18412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24CC504B"/>
    <w:multiLevelType w:val="multilevel"/>
    <w:tmpl w:val="1F0EA2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</w:rPr>
    </w:lvl>
  </w:abstractNum>
  <w:abstractNum w:abstractNumId="6" w15:restartNumberingAfterBreak="0">
    <w:nsid w:val="390662CC"/>
    <w:multiLevelType w:val="hybridMultilevel"/>
    <w:tmpl w:val="08A891A4"/>
    <w:lvl w:ilvl="0" w:tplc="18FCD91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3B02022E"/>
    <w:multiLevelType w:val="multilevel"/>
    <w:tmpl w:val="ACDCDE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</w:rPr>
    </w:lvl>
  </w:abstractNum>
  <w:abstractNum w:abstractNumId="8" w15:restartNumberingAfterBreak="0">
    <w:nsid w:val="4A1F4F5B"/>
    <w:multiLevelType w:val="multilevel"/>
    <w:tmpl w:val="2E46BB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3C"/>
    <w:rsid w:val="00037F3A"/>
    <w:rsid w:val="00042F09"/>
    <w:rsid w:val="00043EA2"/>
    <w:rsid w:val="000937FF"/>
    <w:rsid w:val="000E5591"/>
    <w:rsid w:val="000F5C75"/>
    <w:rsid w:val="00124EF6"/>
    <w:rsid w:val="002357C2"/>
    <w:rsid w:val="002A746D"/>
    <w:rsid w:val="002C463C"/>
    <w:rsid w:val="00302089"/>
    <w:rsid w:val="00321907"/>
    <w:rsid w:val="00333936"/>
    <w:rsid w:val="00380581"/>
    <w:rsid w:val="0039789D"/>
    <w:rsid w:val="003C7C62"/>
    <w:rsid w:val="00440979"/>
    <w:rsid w:val="00471B47"/>
    <w:rsid w:val="00486C71"/>
    <w:rsid w:val="00491755"/>
    <w:rsid w:val="004C5D27"/>
    <w:rsid w:val="00511ED8"/>
    <w:rsid w:val="00547116"/>
    <w:rsid w:val="00553632"/>
    <w:rsid w:val="00581A6C"/>
    <w:rsid w:val="00583900"/>
    <w:rsid w:val="00584107"/>
    <w:rsid w:val="006361BF"/>
    <w:rsid w:val="006A2C1C"/>
    <w:rsid w:val="00730902"/>
    <w:rsid w:val="007D1E32"/>
    <w:rsid w:val="008012C2"/>
    <w:rsid w:val="008041C0"/>
    <w:rsid w:val="00811208"/>
    <w:rsid w:val="00823348"/>
    <w:rsid w:val="008D1C2A"/>
    <w:rsid w:val="008D75EB"/>
    <w:rsid w:val="008D7835"/>
    <w:rsid w:val="008F74AE"/>
    <w:rsid w:val="009436AF"/>
    <w:rsid w:val="009650A3"/>
    <w:rsid w:val="00971BC6"/>
    <w:rsid w:val="009C508E"/>
    <w:rsid w:val="009D677E"/>
    <w:rsid w:val="009E440B"/>
    <w:rsid w:val="00A0572D"/>
    <w:rsid w:val="00A227AC"/>
    <w:rsid w:val="00A83A55"/>
    <w:rsid w:val="00BB0D4E"/>
    <w:rsid w:val="00BC038F"/>
    <w:rsid w:val="00BC04A3"/>
    <w:rsid w:val="00BE7F16"/>
    <w:rsid w:val="00BF56AF"/>
    <w:rsid w:val="00CE3E3A"/>
    <w:rsid w:val="00D576D3"/>
    <w:rsid w:val="00D84CB6"/>
    <w:rsid w:val="00D97A4D"/>
    <w:rsid w:val="00DB7721"/>
    <w:rsid w:val="00EA60ED"/>
    <w:rsid w:val="00EE3853"/>
    <w:rsid w:val="00EE5A15"/>
    <w:rsid w:val="00EF6898"/>
    <w:rsid w:val="00F1178C"/>
    <w:rsid w:val="00F64D35"/>
    <w:rsid w:val="00F90176"/>
    <w:rsid w:val="00FC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70EC"/>
  <w15:chartTrackingRefBased/>
  <w15:docId w15:val="{046A2410-43ED-4E86-9FA9-01A30CE8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C03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397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-styleitalic">
    <w:name w:val="font-style_italic"/>
    <w:basedOn w:val="a0"/>
    <w:rsid w:val="00553632"/>
  </w:style>
  <w:style w:type="character" w:customStyle="1" w:styleId="h-normal">
    <w:name w:val="h-normal"/>
    <w:basedOn w:val="a0"/>
    <w:rsid w:val="00043EA2"/>
  </w:style>
  <w:style w:type="character" w:customStyle="1" w:styleId="colorff00ff">
    <w:name w:val="color__ff00ff"/>
    <w:basedOn w:val="a0"/>
    <w:rsid w:val="00043EA2"/>
  </w:style>
  <w:style w:type="character" w:customStyle="1" w:styleId="fake-non-breaking-space">
    <w:name w:val="fake-non-breaking-space"/>
    <w:basedOn w:val="a0"/>
    <w:rsid w:val="00043EA2"/>
  </w:style>
  <w:style w:type="paragraph" w:styleId="a3">
    <w:name w:val="List Paragraph"/>
    <w:basedOn w:val="a"/>
    <w:uiPriority w:val="34"/>
    <w:qFormat/>
    <w:rsid w:val="00EF6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CD645-3BD6-40DA-B408-28365B6E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BPC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Лойко Ольга Павловна</dc:creator>
  <cp:keywords/>
  <dc:description/>
  <cp:lastModifiedBy>Битель Ирина Геннадьевна</cp:lastModifiedBy>
  <cp:revision>4</cp:revision>
  <dcterms:created xsi:type="dcterms:W3CDTF">2023-11-03T12:42:00Z</dcterms:created>
  <dcterms:modified xsi:type="dcterms:W3CDTF">2023-11-03T13:12:00Z</dcterms:modified>
</cp:coreProperties>
</file>